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7D" w:rsidRDefault="00C0163E" w:rsidP="006F747D">
      <w:pPr>
        <w:pStyle w:val="NormalWeb"/>
        <w:spacing w:before="0" w:beforeAutospacing="0" w:after="0"/>
        <w:jc w:val="center"/>
        <w:rPr>
          <w:rFonts w:ascii="OpenDyslexic" w:hAnsi="OpenDyslexic" w:cs="Tahoma"/>
          <w:color w:val="000000"/>
          <w:sz w:val="36"/>
          <w:szCs w:val="36"/>
        </w:rPr>
      </w:pPr>
      <w:r w:rsidRPr="006F747D">
        <w:rPr>
          <w:rFonts w:ascii="OpenDyslexic" w:hAnsi="OpenDyslexic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3036AA" wp14:editId="7FADDA37">
            <wp:simplePos x="0" y="0"/>
            <wp:positionH relativeFrom="column">
              <wp:posOffset>-41910</wp:posOffset>
            </wp:positionH>
            <wp:positionV relativeFrom="paragraph">
              <wp:posOffset>14605</wp:posOffset>
            </wp:positionV>
            <wp:extent cx="1035050" cy="1209675"/>
            <wp:effectExtent l="0" t="0" r="635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 aider - Logo tapuscr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47D" w:rsidRPr="006F747D" w:rsidRDefault="006F747D" w:rsidP="006F747D">
      <w:pPr>
        <w:pStyle w:val="NormalWeb"/>
        <w:spacing w:before="0" w:beforeAutospacing="0" w:after="0"/>
        <w:jc w:val="center"/>
        <w:rPr>
          <w:rFonts w:ascii="OpenDyslexic" w:hAnsi="OpenDyslexic"/>
          <w:sz w:val="36"/>
          <w:szCs w:val="36"/>
        </w:rPr>
      </w:pPr>
      <w:r>
        <w:rPr>
          <w:rFonts w:ascii="OpenDyslexic" w:hAnsi="OpenDyslexic" w:cs="Tahoma"/>
          <w:color w:val="000000"/>
          <w:sz w:val="36"/>
          <w:szCs w:val="36"/>
        </w:rPr>
        <w:t xml:space="preserve">C’est </w:t>
      </w:r>
      <w:r w:rsidRPr="006F747D">
        <w:rPr>
          <w:rFonts w:ascii="OpenDyslexic" w:hAnsi="OpenDyslexic" w:cs="Tahoma"/>
          <w:color w:val="000000"/>
          <w:sz w:val="36"/>
          <w:szCs w:val="36"/>
        </w:rPr>
        <w:t>m</w:t>
      </w:r>
      <w:r w:rsidRPr="006F747D">
        <w:rPr>
          <w:rFonts w:ascii="OpenDyslexic" w:hAnsi="OpenDyslexic" w:cs="Tahoma"/>
          <w:color w:val="000000"/>
          <w:sz w:val="36"/>
          <w:szCs w:val="36"/>
          <w:u w:val="single"/>
        </w:rPr>
        <w:t>oi</w:t>
      </w:r>
      <w:r w:rsidRPr="006F747D">
        <w:rPr>
          <w:rFonts w:ascii="OpenDyslexic" w:hAnsi="OpenDyslexic" w:cs="Tahoma"/>
          <w:color w:val="000000"/>
          <w:sz w:val="36"/>
          <w:szCs w:val="36"/>
        </w:rPr>
        <w:t xml:space="preserve"> le plu</w:t>
      </w:r>
      <w:r w:rsidRPr="006F747D">
        <w:rPr>
          <w:rFonts w:ascii="OpenDyslexic" w:hAnsi="OpenDyslexic" w:cs="Tahoma"/>
          <w:color w:val="999999"/>
          <w:sz w:val="36"/>
          <w:szCs w:val="36"/>
        </w:rPr>
        <w:t>s</w:t>
      </w:r>
      <w:r w:rsidRPr="006F747D">
        <w:rPr>
          <w:rFonts w:ascii="OpenDyslexic" w:hAnsi="OpenDyslexic" w:cs="Tahoma"/>
          <w:color w:val="000000"/>
          <w:sz w:val="36"/>
          <w:szCs w:val="36"/>
        </w:rPr>
        <w:t xml:space="preserve"> for</w:t>
      </w:r>
      <w:r w:rsidRPr="006F747D">
        <w:rPr>
          <w:rFonts w:ascii="OpenDyslexic" w:hAnsi="OpenDyslexic" w:cs="Tahoma"/>
          <w:color w:val="9B9B9B"/>
          <w:sz w:val="36"/>
          <w:szCs w:val="36"/>
        </w:rPr>
        <w:t>t</w:t>
      </w:r>
    </w:p>
    <w:p w:rsidR="006F747D" w:rsidRPr="006F747D" w:rsidRDefault="006F747D" w:rsidP="006F747D">
      <w:pPr>
        <w:jc w:val="center"/>
        <w:rPr>
          <w:rFonts w:ascii="OpenDyslexic" w:eastAsia="Times New Roman" w:hAnsi="OpenDyslexic" w:cs="Times New Roman"/>
          <w:i/>
          <w:sz w:val="32"/>
          <w:szCs w:val="32"/>
          <w:lang w:eastAsia="fr-FR"/>
        </w:rPr>
      </w:pPr>
      <w:r w:rsidRPr="006F747D">
        <w:rPr>
          <w:rFonts w:ascii="OpenDyslexic" w:eastAsia="Times New Roman" w:hAnsi="OpenDyslexic" w:cs="Tahoma"/>
          <w:i/>
          <w:color w:val="000000"/>
          <w:sz w:val="32"/>
          <w:szCs w:val="32"/>
          <w:lang w:eastAsia="fr-FR"/>
        </w:rPr>
        <w:t>- Mario Ramos -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Un j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r, un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i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trè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ien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gé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et n'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du 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cide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 f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re une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tite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pro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me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nade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les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C'est l'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i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dé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r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ien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di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gé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» se di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-il.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Et en même 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em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j'en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pro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fi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te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r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vé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fi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ce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'on 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se de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 »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Il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un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jo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li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la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in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ga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renne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«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B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j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Belle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eille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Di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-m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: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est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c'est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aî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tre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.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In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tes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ta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ble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et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un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te, c'est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ab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so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lu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cer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ain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»,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la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in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trè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fier,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nu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sa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pro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me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nade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les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. « 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um ! Comme je me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ien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ma 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eau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» di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-il en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res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par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f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um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des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êne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et des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dotted"/>
          <w:lang w:eastAsia="fr-FR"/>
        </w:rPr>
        <w:t>am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gn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dotted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Il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lor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ge.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-tu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e cette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l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eur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te va à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vir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Tu es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mi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gn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onne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à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cro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er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... Di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-m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ette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est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lastRenderedPageBreak/>
        <w:t>« C'est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c'est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c'est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</w:t>
      </w:r>
      <w:r w:rsidR="00673C87" w:rsidRPr="00673C87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Ç</w:t>
      </w:r>
      <w:r w:rsidR="00673C87" w:rsidRPr="00673C87">
        <w:rPr>
          <w:rFonts w:ascii="OpenDyslexic" w:eastAsia="Times New Roman" w:hAnsi="OpenDyslexic" w:cs="Times New Roman"/>
          <w:color w:val="00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c'est sûr, Gr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On ne 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pa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se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tr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: c'est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="002F01E4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 </w:t>
      </w:r>
      <w:r w:rsidR="002F01E4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! »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la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tite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ille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A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C'est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ien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ce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e je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: c'est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J'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me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'on me le dise et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'on me le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pète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J'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dore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les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pli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je ne m'en lasse pa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»,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ju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bile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Il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suite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les tr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«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e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-je ? Tr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eur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Comme c'est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im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pru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Dite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-m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les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est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cos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eau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c'est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ssu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Gr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 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nt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ble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les tr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« C'est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Je sui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fé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roce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cru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el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C'est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Gr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 Il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s mor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 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eur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 Je sui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cl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ronne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Un 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il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les se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t 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. « </w:t>
      </w:r>
      <w:proofErr w:type="spellStart"/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é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o</w:t>
      </w:r>
      <w:proofErr w:type="spellEnd"/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Les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z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in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z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in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du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b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lo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sa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ez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-v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est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c'est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Monsieur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nt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d'une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le v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x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les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omme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lastRenderedPageBreak/>
        <w:t xml:space="preserve">« </w:t>
      </w:r>
      <w:proofErr w:type="spellStart"/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aaa</w:t>
      </w:r>
      <w:proofErr w:type="spellEnd"/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C'est cl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r, c'est net ! </w:t>
      </w:r>
      <w:r w:rsidR="007F69DF" w:rsidRPr="00673C87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Ç</w:t>
      </w:r>
      <w:r w:rsidR="007F69DF" w:rsidRPr="00673C87">
        <w:rPr>
          <w:rFonts w:ascii="OpenDyslexic" w:eastAsia="Times New Roman" w:hAnsi="OpenDyslexic" w:cs="Times New Roman"/>
          <w:color w:val="000000"/>
          <w:sz w:val="28"/>
          <w:szCs w:val="28"/>
          <w:lang w:eastAsia="fr-FR"/>
        </w:rPr>
        <w:t>a</w:t>
      </w:r>
      <w:r w:rsidR="007F69DF"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ne se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dis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cute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pa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 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de le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Je sui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la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ter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eur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 ce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 C'est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gr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des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pro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clame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C'est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lor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'il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une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es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pèce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cra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«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Sa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lu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h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o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rrible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ose. Je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su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ppose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e tu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est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» di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. 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«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i, b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ien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sûr. C'est ma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l'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es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pèce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de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cra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«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dotted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gar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g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ouille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Mi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sé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rable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dotted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Tête de lar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Tu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er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e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la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ba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garre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J'ai dû mal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dre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.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est le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s'il te pl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aî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»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je te l'ai di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. C'est ma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m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est la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forte, et c'est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ssi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la plu</w:t>
      </w:r>
      <w:r w:rsidRPr="006F747D">
        <w:rPr>
          <w:rFonts w:ascii="OpenDyslexic" w:eastAsia="Times New Roman" w:hAnsi="OpenDyslexic" w:cs="Tahoma"/>
          <w:color w:val="999999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g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ille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...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au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f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vec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c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eu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x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ch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dotted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vec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! »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dra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g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</w:t>
      </w:r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Et 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, 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qu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i es-tu ? »</w:t>
      </w:r>
      <w:bookmarkStart w:id="0" w:name="_GoBack"/>
      <w:bookmarkEnd w:id="0"/>
    </w:p>
    <w:p w:rsidR="006F747D" w:rsidRPr="006F747D" w:rsidRDefault="006F747D" w:rsidP="006F747D">
      <w:pPr>
        <w:rPr>
          <w:rFonts w:ascii="OpenDyslexic" w:eastAsia="Times New Roman" w:hAnsi="OpenDyslexic" w:cs="Times New Roman"/>
          <w:sz w:val="28"/>
          <w:szCs w:val="28"/>
          <w:lang w:eastAsia="fr-FR"/>
        </w:rPr>
      </w:pP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«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?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... m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oi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>, je sui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s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g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ti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»,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ré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u w:val="single"/>
          <w:lang w:eastAsia="fr-FR"/>
        </w:rPr>
        <w:t>on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d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le l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u w:val="single"/>
          <w:lang w:eastAsia="fr-FR"/>
        </w:rPr>
        <w:t>ou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p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en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re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cu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l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an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 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pru</w:t>
      </w:r>
      <w:r w:rsidRPr="006F747D">
        <w:rPr>
          <w:rFonts w:ascii="OpenDyslexic" w:eastAsia="Times New Roman" w:hAnsi="OpenDyslexic" w:cs="Tahoma"/>
          <w:color w:val="0000FF"/>
          <w:sz w:val="28"/>
          <w:szCs w:val="28"/>
          <w:lang w:eastAsia="fr-FR"/>
        </w:rPr>
        <w:t>de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lang w:eastAsia="fr-FR"/>
        </w:rPr>
        <w:t>mm</w:t>
      </w:r>
      <w:r w:rsidRPr="006F747D">
        <w:rPr>
          <w:rFonts w:ascii="OpenDyslexic" w:eastAsia="Times New Roman" w:hAnsi="OpenDyslexic" w:cs="Tahoma"/>
          <w:color w:val="FF0000"/>
          <w:sz w:val="28"/>
          <w:szCs w:val="28"/>
          <w:u w:val="single"/>
          <w:lang w:eastAsia="fr-FR"/>
        </w:rPr>
        <w:t>en</w:t>
      </w:r>
      <w:r w:rsidRPr="006F747D">
        <w:rPr>
          <w:rFonts w:ascii="OpenDyslexic" w:eastAsia="Times New Roman" w:hAnsi="OpenDyslexic" w:cs="Tahoma"/>
          <w:color w:val="9B9B9B"/>
          <w:sz w:val="28"/>
          <w:szCs w:val="28"/>
          <w:lang w:eastAsia="fr-FR"/>
        </w:rPr>
        <w:t>t</w:t>
      </w:r>
      <w:r w:rsidRPr="006F747D">
        <w:rPr>
          <w:rFonts w:ascii="OpenDyslexic" w:eastAsia="Times New Roman" w:hAnsi="OpenDyslexic" w:cs="Tahoma"/>
          <w:color w:val="000000"/>
          <w:sz w:val="28"/>
          <w:szCs w:val="28"/>
          <w:lang w:eastAsia="fr-FR"/>
        </w:rPr>
        <w:t xml:space="preserve">. </w:t>
      </w:r>
    </w:p>
    <w:p w:rsidR="006C5BBD" w:rsidRPr="006F747D" w:rsidRDefault="006C5BBD" w:rsidP="006F747D">
      <w:pPr>
        <w:pStyle w:val="NormalWeb"/>
        <w:spacing w:before="0" w:beforeAutospacing="0" w:after="0"/>
        <w:jc w:val="center"/>
        <w:rPr>
          <w:rFonts w:ascii="OpenDyslexic" w:hAnsi="OpenDyslexic"/>
          <w:sz w:val="28"/>
          <w:szCs w:val="28"/>
        </w:rPr>
      </w:pPr>
    </w:p>
    <w:sectPr w:rsidR="006C5BBD" w:rsidRPr="006F747D" w:rsidSect="00852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Dyslexic">
    <w:panose1 w:val="00000500000000000000"/>
    <w:charset w:val="4D"/>
    <w:family w:val="auto"/>
    <w:notTrueType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AF"/>
    <w:rsid w:val="0001247E"/>
    <w:rsid w:val="000570C9"/>
    <w:rsid w:val="000625D5"/>
    <w:rsid w:val="000C1943"/>
    <w:rsid w:val="000C5544"/>
    <w:rsid w:val="00104EAF"/>
    <w:rsid w:val="002201A9"/>
    <w:rsid w:val="002C66C3"/>
    <w:rsid w:val="002F01E4"/>
    <w:rsid w:val="00301E77"/>
    <w:rsid w:val="003304D0"/>
    <w:rsid w:val="0034089E"/>
    <w:rsid w:val="005B1FCA"/>
    <w:rsid w:val="005C7119"/>
    <w:rsid w:val="005E539B"/>
    <w:rsid w:val="00602389"/>
    <w:rsid w:val="0067092B"/>
    <w:rsid w:val="00673C87"/>
    <w:rsid w:val="006C5BBD"/>
    <w:rsid w:val="006F747D"/>
    <w:rsid w:val="007179B0"/>
    <w:rsid w:val="007E6AEA"/>
    <w:rsid w:val="007F69DF"/>
    <w:rsid w:val="00815173"/>
    <w:rsid w:val="008526B5"/>
    <w:rsid w:val="008E2CEF"/>
    <w:rsid w:val="00912218"/>
    <w:rsid w:val="0098591A"/>
    <w:rsid w:val="009B075E"/>
    <w:rsid w:val="00A9348D"/>
    <w:rsid w:val="00AF178C"/>
    <w:rsid w:val="00B20EB2"/>
    <w:rsid w:val="00C0163E"/>
    <w:rsid w:val="00CC78DA"/>
    <w:rsid w:val="00CD4FE1"/>
    <w:rsid w:val="00D31DD0"/>
    <w:rsid w:val="00D6691C"/>
    <w:rsid w:val="00DB4730"/>
    <w:rsid w:val="00ED6734"/>
    <w:rsid w:val="00EE7F26"/>
    <w:rsid w:val="00E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4F132"/>
  <w15:chartTrackingRefBased/>
  <w15:docId w15:val="{9823ED27-5183-3340-9646-57A8708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EAF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ARNOUX</dc:creator>
  <cp:keywords/>
  <dc:description/>
  <cp:lastModifiedBy>Sylvain ARNOUX</cp:lastModifiedBy>
  <cp:revision>12</cp:revision>
  <dcterms:created xsi:type="dcterms:W3CDTF">2018-11-03T18:44:00Z</dcterms:created>
  <dcterms:modified xsi:type="dcterms:W3CDTF">2018-11-03T18:51:00Z</dcterms:modified>
</cp:coreProperties>
</file>